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709" w:rsidRDefault="00643709" w:rsidP="0076702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43709" w:rsidRDefault="00643709" w:rsidP="00643709">
      <w:pPr>
        <w:jc w:val="center"/>
        <w:rPr>
          <w:rFonts w:ascii="Arial" w:hAnsi="Arial" w:cs="Arial"/>
          <w:b/>
          <w:sz w:val="20"/>
          <w:szCs w:val="20"/>
        </w:rPr>
      </w:pPr>
      <w:r w:rsidRPr="00643709">
        <w:rPr>
          <w:rFonts w:ascii="Arial" w:hAnsi="Arial" w:cs="Arial"/>
          <w:b/>
          <w:sz w:val="20"/>
          <w:szCs w:val="20"/>
        </w:rPr>
        <w:t xml:space="preserve">Warunki </w:t>
      </w:r>
      <w:r w:rsidR="00892CDA">
        <w:rPr>
          <w:rFonts w:ascii="Arial" w:hAnsi="Arial" w:cs="Arial"/>
          <w:b/>
          <w:sz w:val="20"/>
          <w:szCs w:val="20"/>
        </w:rPr>
        <w:t>w zamówieniach i umowach zawieranych</w:t>
      </w:r>
      <w:r w:rsidRPr="00643709">
        <w:rPr>
          <w:rFonts w:ascii="Arial" w:hAnsi="Arial" w:cs="Arial"/>
          <w:b/>
          <w:sz w:val="20"/>
          <w:szCs w:val="20"/>
        </w:rPr>
        <w:t xml:space="preserve"> na platformie </w:t>
      </w:r>
      <w:proofErr w:type="spellStart"/>
      <w:r w:rsidRPr="00643709">
        <w:rPr>
          <w:rFonts w:ascii="Arial" w:hAnsi="Arial" w:cs="Arial"/>
          <w:b/>
          <w:sz w:val="20"/>
          <w:szCs w:val="20"/>
        </w:rPr>
        <w:t>Logintrade</w:t>
      </w:r>
      <w:proofErr w:type="spellEnd"/>
    </w:p>
    <w:p w:rsidR="00643709" w:rsidRPr="00643709" w:rsidRDefault="00643709" w:rsidP="00643709">
      <w:pPr>
        <w:jc w:val="center"/>
        <w:rPr>
          <w:rFonts w:ascii="Arial" w:hAnsi="Arial" w:cs="Arial"/>
          <w:b/>
          <w:sz w:val="20"/>
          <w:szCs w:val="20"/>
        </w:rPr>
      </w:pPr>
    </w:p>
    <w:p w:rsidR="00E24525" w:rsidRPr="00E24525" w:rsidRDefault="00E24525" w:rsidP="00E2452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24525">
        <w:rPr>
          <w:rFonts w:ascii="Arial" w:hAnsi="Arial" w:cs="Arial"/>
          <w:sz w:val="20"/>
          <w:szCs w:val="20"/>
        </w:rPr>
        <w:t>Po otrzymani zamówienia/umowy w terminie do trzech dni prosimy o pisemne potwierdzenie realizacji (drogą elektroniczną). W przypadku braku potwierdzenia zamówienia/umowy, dostawca akceptuje zawarte w nich zapisy.</w:t>
      </w:r>
    </w:p>
    <w:p w:rsidR="00E24525" w:rsidRPr="00E24525" w:rsidRDefault="00E24525" w:rsidP="00E2452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24525">
        <w:rPr>
          <w:rFonts w:ascii="Arial" w:hAnsi="Arial" w:cs="Arial"/>
          <w:sz w:val="20"/>
          <w:szCs w:val="20"/>
        </w:rPr>
        <w:t>Kupujący ma prawo reklamować dostarczony towar, gdy nie jest zgodny z towarem będącym przedmiotem zamówienia/umowy lub nie spełnia wymogów jakościowych.</w:t>
      </w:r>
    </w:p>
    <w:p w:rsidR="00E24525" w:rsidRPr="00E24525" w:rsidRDefault="00E24525" w:rsidP="00E24525">
      <w:pPr>
        <w:pStyle w:val="Akapitzlist"/>
        <w:numPr>
          <w:ilvl w:val="0"/>
          <w:numId w:val="1"/>
        </w:numPr>
        <w:rPr>
          <w:rFonts w:ascii="Arial" w:hAnsi="Arial" w:cs="Arial"/>
          <w:vanish/>
          <w:sz w:val="20"/>
          <w:szCs w:val="20"/>
        </w:rPr>
      </w:pPr>
      <w:r w:rsidRPr="00E24525">
        <w:rPr>
          <w:rFonts w:ascii="Arial" w:hAnsi="Arial" w:cs="Arial"/>
          <w:sz w:val="20"/>
          <w:szCs w:val="20"/>
        </w:rPr>
        <w:t xml:space="preserve">Termin złożenia reklamacji ilościowej wynosi 7 dni od daty dostawy towaru do Kupującego. Brak pisemnej odpowiedzi Sprzedającego na złożoną reklamację przez Kupującego w ciągu </w:t>
      </w:r>
      <w:r w:rsidRPr="00E24525">
        <w:rPr>
          <w:rFonts w:ascii="Arial" w:hAnsi="Arial" w:cs="Arial"/>
          <w:sz w:val="20"/>
          <w:szCs w:val="20"/>
        </w:rPr>
        <w:br/>
        <w:t>7 dni od daty jej złożenia jest jednoznacznym jej uznaniem przez Sprzedającego.</w:t>
      </w:r>
    </w:p>
    <w:p w:rsidR="00E24525" w:rsidRDefault="00E24525" w:rsidP="00E2452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24525">
        <w:rPr>
          <w:rFonts w:ascii="Arial" w:hAnsi="Arial" w:cs="Arial"/>
          <w:sz w:val="20"/>
          <w:szCs w:val="20"/>
        </w:rPr>
        <w:t xml:space="preserve">Po uznaniu reklamacji Sprzedający jest zobowiązany dostarczyć towar zgodny pod względem jakościowym i ilościowym będący przedmiotem zamówienia/umowy w terminie do 14 dni. W przypadku przekroczenia tego terminu na Sprzedającego zostaną nałożone kary zgodnie z </w:t>
      </w:r>
      <w:r>
        <w:rPr>
          <w:rFonts w:ascii="Arial" w:hAnsi="Arial" w:cs="Arial"/>
          <w:sz w:val="20"/>
          <w:szCs w:val="20"/>
        </w:rPr>
        <w:t xml:space="preserve">poniższymi </w:t>
      </w:r>
      <w:r w:rsidRPr="00E24525">
        <w:rPr>
          <w:rFonts w:ascii="Arial" w:hAnsi="Arial" w:cs="Arial"/>
          <w:sz w:val="20"/>
          <w:szCs w:val="20"/>
        </w:rPr>
        <w:t>ustaleniami. Płatności za towar reklamowany zostaje wstrzymana do czasu dostarczenia towaru zg</w:t>
      </w:r>
      <w:r w:rsidR="00D51D67">
        <w:rPr>
          <w:rFonts w:ascii="Arial" w:hAnsi="Arial" w:cs="Arial"/>
          <w:sz w:val="20"/>
          <w:szCs w:val="20"/>
        </w:rPr>
        <w:t>odnego z wymaganiami Kupującego</w:t>
      </w:r>
      <w:r w:rsidRPr="00E24525">
        <w:rPr>
          <w:rFonts w:ascii="Arial" w:hAnsi="Arial" w:cs="Arial"/>
          <w:sz w:val="20"/>
          <w:szCs w:val="20"/>
        </w:rPr>
        <w:t>, a termin płatności liczony jest od dnia dostarczenia prawidłowo zrealizowanej dostawy potwierdzonej obustronnym protokołem odbioru towaru.</w:t>
      </w:r>
    </w:p>
    <w:p w:rsidR="005D1A0D" w:rsidRPr="00D51D67" w:rsidRDefault="00E24525" w:rsidP="00D51D67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51D67">
        <w:rPr>
          <w:rFonts w:ascii="Arial" w:hAnsi="Arial" w:cs="Arial"/>
          <w:sz w:val="20"/>
          <w:szCs w:val="20"/>
        </w:rPr>
        <w:t>Za opóźnienie w dostawie towaru będącego przedmiotem umowy/zamówienia w stosunku</w:t>
      </w:r>
      <w:r w:rsidR="005D1A0D" w:rsidRPr="00D51D67">
        <w:rPr>
          <w:rFonts w:ascii="Arial" w:hAnsi="Arial" w:cs="Arial"/>
          <w:sz w:val="20"/>
          <w:szCs w:val="20"/>
        </w:rPr>
        <w:t xml:space="preserve"> do ustalonego terminu lub opóźnienie w dostawie przedmiotu zamówienia</w:t>
      </w:r>
      <w:r w:rsidR="00D51D67" w:rsidRPr="00D51D67">
        <w:rPr>
          <w:rFonts w:ascii="Arial" w:hAnsi="Arial" w:cs="Arial"/>
          <w:sz w:val="20"/>
          <w:szCs w:val="20"/>
        </w:rPr>
        <w:t xml:space="preserve"> wolnego od wad  zgodnie z pkt 3</w:t>
      </w:r>
      <w:r w:rsidR="005D1A0D" w:rsidRPr="00D51D67">
        <w:rPr>
          <w:rFonts w:ascii="Arial" w:hAnsi="Arial" w:cs="Arial"/>
          <w:sz w:val="20"/>
          <w:szCs w:val="20"/>
        </w:rPr>
        <w:t xml:space="preserve"> powyżej, </w:t>
      </w:r>
      <w:r w:rsidRPr="00D51D67">
        <w:rPr>
          <w:rFonts w:ascii="Arial" w:hAnsi="Arial" w:cs="Arial"/>
          <w:sz w:val="20"/>
          <w:szCs w:val="20"/>
        </w:rPr>
        <w:t xml:space="preserve">Sprzedający zapłaci Kupującemu karę umowną w wysokości: </w:t>
      </w:r>
    </w:p>
    <w:p w:rsidR="005D1A0D" w:rsidRDefault="005D1A0D" w:rsidP="005D1A0D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24525" w:rsidRPr="00E24525">
        <w:rPr>
          <w:rFonts w:ascii="Arial" w:hAnsi="Arial" w:cs="Arial"/>
          <w:sz w:val="20"/>
          <w:szCs w:val="20"/>
        </w:rPr>
        <w:t xml:space="preserve">0,1% wartości zamówienia brutto za każdy dzień </w:t>
      </w:r>
      <w:r>
        <w:rPr>
          <w:rFonts w:ascii="Arial" w:hAnsi="Arial" w:cs="Arial"/>
          <w:sz w:val="20"/>
          <w:szCs w:val="20"/>
        </w:rPr>
        <w:t>opóźnienia</w:t>
      </w:r>
      <w:r w:rsidR="00E24525" w:rsidRPr="00E24525">
        <w:rPr>
          <w:rFonts w:ascii="Arial" w:hAnsi="Arial" w:cs="Arial"/>
          <w:sz w:val="20"/>
          <w:szCs w:val="20"/>
        </w:rPr>
        <w:t>, jeżeli war</w:t>
      </w:r>
      <w:r w:rsidR="00E24525">
        <w:rPr>
          <w:rFonts w:ascii="Arial" w:hAnsi="Arial" w:cs="Arial"/>
          <w:sz w:val="20"/>
          <w:szCs w:val="20"/>
        </w:rPr>
        <w:t xml:space="preserve">tość całkowita </w:t>
      </w:r>
      <w:r w:rsidR="00E24525" w:rsidRPr="00E24525">
        <w:rPr>
          <w:rFonts w:ascii="Arial" w:hAnsi="Arial" w:cs="Arial"/>
          <w:sz w:val="20"/>
          <w:szCs w:val="20"/>
        </w:rPr>
        <w:t>nie przekracza kwoty 5 000,00 zł brutto .</w:t>
      </w:r>
    </w:p>
    <w:p w:rsidR="00E24525" w:rsidRPr="00E24525" w:rsidRDefault="005D1A0D" w:rsidP="005D1A0D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E24525" w:rsidRPr="00E24525">
        <w:rPr>
          <w:rFonts w:ascii="Arial" w:hAnsi="Arial" w:cs="Arial"/>
          <w:sz w:val="20"/>
          <w:szCs w:val="20"/>
        </w:rPr>
        <w:t xml:space="preserve">0,2% wartości brutto jeżeli kwota umowy przekracza 5 000,00 zł brutto, za każdy dzień </w:t>
      </w:r>
      <w:r>
        <w:rPr>
          <w:rFonts w:ascii="Arial" w:hAnsi="Arial" w:cs="Arial"/>
          <w:sz w:val="20"/>
          <w:szCs w:val="20"/>
        </w:rPr>
        <w:t>opóźnienia</w:t>
      </w:r>
      <w:r w:rsidR="00E24525" w:rsidRPr="00E24525">
        <w:rPr>
          <w:rFonts w:ascii="Arial" w:hAnsi="Arial" w:cs="Arial"/>
          <w:sz w:val="20"/>
          <w:szCs w:val="20"/>
        </w:rPr>
        <w:t>.</w:t>
      </w:r>
    </w:p>
    <w:p w:rsidR="00E24525" w:rsidRPr="00E24525" w:rsidRDefault="00E24525" w:rsidP="00D51D67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24525">
        <w:rPr>
          <w:rFonts w:ascii="Arial" w:hAnsi="Arial" w:cs="Arial"/>
          <w:sz w:val="20"/>
          <w:szCs w:val="20"/>
        </w:rPr>
        <w:t xml:space="preserve">W przypadku opóźnienia w dostawie towaru będącego przedmiotem zamówienia/umowy powyżej 30 dni w stosunku do ustalonego terminu, kupujący ma prawo rozwiązać zamówienie/umowę w trybie natychmiastowym. W takim przypadku Sprzedający </w:t>
      </w:r>
      <w:r w:rsidR="008148E6">
        <w:rPr>
          <w:rFonts w:ascii="Arial" w:hAnsi="Arial" w:cs="Arial"/>
          <w:sz w:val="20"/>
          <w:szCs w:val="20"/>
        </w:rPr>
        <w:t>zapłaci Kupującemu karę umowną do</w:t>
      </w:r>
      <w:r w:rsidRPr="00E24525">
        <w:rPr>
          <w:rFonts w:ascii="Arial" w:hAnsi="Arial" w:cs="Arial"/>
          <w:sz w:val="20"/>
          <w:szCs w:val="20"/>
        </w:rPr>
        <w:t xml:space="preserve"> wysokości 15% wartości zamówienia/umowy brutto.</w:t>
      </w:r>
    </w:p>
    <w:p w:rsidR="00E24525" w:rsidRPr="00E24525" w:rsidRDefault="00E24525" w:rsidP="00D51D67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24525">
        <w:rPr>
          <w:rFonts w:ascii="Arial" w:hAnsi="Arial" w:cs="Arial"/>
          <w:sz w:val="20"/>
          <w:szCs w:val="20"/>
        </w:rPr>
        <w:t>Jeżeli ustalone kary nie pokryją w całości poniesionej przez Kupującego szkody, może on dochodzić odszkodowania na zasadach ogólnych</w:t>
      </w:r>
    </w:p>
    <w:p w:rsidR="00767021" w:rsidRPr="00CB1493" w:rsidRDefault="00767021" w:rsidP="00D51D67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B1493">
        <w:rPr>
          <w:rFonts w:ascii="Arial" w:hAnsi="Arial" w:cs="Arial"/>
          <w:sz w:val="20"/>
          <w:szCs w:val="20"/>
        </w:rPr>
        <w:t>Kupujący i Sprzedający oświa</w:t>
      </w:r>
      <w:r w:rsidR="004D7B6A">
        <w:rPr>
          <w:rFonts w:ascii="Arial" w:hAnsi="Arial" w:cs="Arial"/>
          <w:sz w:val="20"/>
          <w:szCs w:val="20"/>
        </w:rPr>
        <w:t>dczają, że są czynnymi podatnikami</w:t>
      </w:r>
      <w:r w:rsidRPr="00CB1493">
        <w:rPr>
          <w:rFonts w:ascii="Arial" w:hAnsi="Arial" w:cs="Arial"/>
          <w:sz w:val="20"/>
          <w:szCs w:val="20"/>
        </w:rPr>
        <w:t xml:space="preserve"> VAT.</w:t>
      </w:r>
    </w:p>
    <w:p w:rsidR="00767021" w:rsidRPr="00CB1493" w:rsidRDefault="00767021" w:rsidP="00D51D67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B1493">
        <w:rPr>
          <w:rFonts w:ascii="Arial" w:hAnsi="Arial" w:cs="Arial"/>
          <w:sz w:val="20"/>
          <w:szCs w:val="20"/>
        </w:rPr>
        <w:t xml:space="preserve">Wszystkie zmiany warunków niniejszego zamówienia/umowy mogą być wprowadzone </w:t>
      </w:r>
      <w:r w:rsidRPr="00CB1493">
        <w:rPr>
          <w:rFonts w:ascii="Arial" w:hAnsi="Arial" w:cs="Arial"/>
          <w:sz w:val="20"/>
          <w:szCs w:val="20"/>
        </w:rPr>
        <w:br/>
        <w:t>za zgodą obu stron i wymagają formy pisemnej.</w:t>
      </w:r>
    </w:p>
    <w:p w:rsidR="00767021" w:rsidRPr="00CB1493" w:rsidRDefault="00767021" w:rsidP="00D51D67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B1493">
        <w:rPr>
          <w:rFonts w:ascii="Arial" w:hAnsi="Arial" w:cs="Arial"/>
          <w:sz w:val="20"/>
          <w:szCs w:val="20"/>
        </w:rPr>
        <w:t>W sprawach nie uregulowanych maja zastosowanie przepisy Kodeksu Cywilnego.</w:t>
      </w:r>
    </w:p>
    <w:p w:rsidR="00767021" w:rsidRDefault="00767021" w:rsidP="00D51D67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B1493">
        <w:rPr>
          <w:rFonts w:ascii="Arial" w:hAnsi="Arial" w:cs="Arial"/>
          <w:sz w:val="20"/>
          <w:szCs w:val="20"/>
        </w:rPr>
        <w:t>Wszelkie spory mogące pojawić się pomiędzy Kupującym a Sprzedającym, dotyczące realizacji zamówienia/umowy, które nie zostaną rozstrzygnięte w drodze wzajemnych rozmów rozstrzygnie Sąd właściwy dla siedziby Kupującego.</w:t>
      </w:r>
    </w:p>
    <w:p w:rsidR="00E24525" w:rsidRDefault="00E24525" w:rsidP="00D51D67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24525">
        <w:rPr>
          <w:rFonts w:ascii="Arial" w:hAnsi="Arial" w:cs="Arial"/>
          <w:sz w:val="20"/>
          <w:szCs w:val="20"/>
        </w:rPr>
        <w:t>Przeniesienie wierzytelności wynikającej z niniejszego zamówienia/umowy na osobę trzecią nie może nastąpić bez pisemnej zgody Kupującego</w:t>
      </w:r>
    </w:p>
    <w:p w:rsidR="00767021" w:rsidRDefault="00767021" w:rsidP="00D51D67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55D8D">
        <w:rPr>
          <w:rFonts w:ascii="Arial" w:hAnsi="Arial" w:cs="Arial"/>
          <w:sz w:val="20"/>
          <w:szCs w:val="20"/>
        </w:rPr>
        <w:t>Sprzedający zobowiązuje się do zachowania tajemnicy, odpowiedniego zabezpieczenia oraz nie wykorzystywania wszelkich informacji dotyczących prowadzonych negocjacji wykonania przedmiotu zamówienia/umowy, jak również informacji dotyczących drugiej strony zamówienia oraz jej działalności, w których posiadanie wszedł/weszła w związku z prowadzonymi negocjacjami przy wykonywaniu zamówienia/umowy.</w:t>
      </w:r>
    </w:p>
    <w:p w:rsidR="00767021" w:rsidRDefault="00767021" w:rsidP="003D35CF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D55D8D">
        <w:rPr>
          <w:rFonts w:ascii="Arial" w:hAnsi="Arial" w:cs="Arial"/>
          <w:sz w:val="20"/>
          <w:szCs w:val="20"/>
        </w:rPr>
        <w:t>JSW KOKS S.A. zastrzega sobie prawo do upubliczniania informacji przedstawionych w zamówieniu na potrzeby tworzenia raportów przekazywanych do publicznej wiadomości.</w:t>
      </w:r>
    </w:p>
    <w:p w:rsidR="003D35CF" w:rsidRPr="007D351E" w:rsidRDefault="003D35CF" w:rsidP="003D35CF">
      <w:pPr>
        <w:numPr>
          <w:ilvl w:val="0"/>
          <w:numId w:val="3"/>
        </w:numPr>
        <w:tabs>
          <w:tab w:val="num" w:pos="426"/>
        </w:tabs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Sprzedający zobowiązuje się do przestrzegania Klauzuli Etyki ujętej w załączniku nr 1 do niniejszej umowy. </w:t>
      </w:r>
    </w:p>
    <w:p w:rsidR="003D35CF" w:rsidRPr="00D55D8D" w:rsidRDefault="003D35CF" w:rsidP="003D35CF">
      <w:pPr>
        <w:pStyle w:val="Akapitzlist"/>
        <w:rPr>
          <w:rFonts w:ascii="Arial" w:hAnsi="Arial" w:cs="Arial"/>
          <w:sz w:val="20"/>
          <w:szCs w:val="20"/>
        </w:rPr>
      </w:pPr>
    </w:p>
    <w:p w:rsidR="008E7E58" w:rsidRDefault="008E7E58"/>
    <w:sectPr w:rsidR="008E7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91D13"/>
    <w:multiLevelType w:val="hybridMultilevel"/>
    <w:tmpl w:val="13DEA10A"/>
    <w:lvl w:ilvl="0" w:tplc="309E86B4">
      <w:start w:val="10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E7371"/>
    <w:multiLevelType w:val="hybridMultilevel"/>
    <w:tmpl w:val="820EB474"/>
    <w:lvl w:ilvl="0" w:tplc="4144505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02B2A"/>
    <w:multiLevelType w:val="hybridMultilevel"/>
    <w:tmpl w:val="85E643BE"/>
    <w:lvl w:ilvl="0" w:tplc="F2A2B3E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D20E4"/>
    <w:multiLevelType w:val="hybridMultilevel"/>
    <w:tmpl w:val="FEF46028"/>
    <w:name w:val="WW8Num4223222223"/>
    <w:lvl w:ilvl="0" w:tplc="649E9F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82"/>
    <w:rsid w:val="00070DE7"/>
    <w:rsid w:val="003B5E82"/>
    <w:rsid w:val="003D35CF"/>
    <w:rsid w:val="004D7B6A"/>
    <w:rsid w:val="00521596"/>
    <w:rsid w:val="005D1A0D"/>
    <w:rsid w:val="00643709"/>
    <w:rsid w:val="00767021"/>
    <w:rsid w:val="008148E6"/>
    <w:rsid w:val="00892CDA"/>
    <w:rsid w:val="008E7E58"/>
    <w:rsid w:val="00AB1EB3"/>
    <w:rsid w:val="00AB5A17"/>
    <w:rsid w:val="00D51D67"/>
    <w:rsid w:val="00D55D8D"/>
    <w:rsid w:val="00D57FE1"/>
    <w:rsid w:val="00E2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B3F97-CE90-4F60-98B7-BD9B8E73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7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Bajorek</dc:creator>
  <cp:keywords/>
  <dc:description/>
  <cp:lastModifiedBy>Maciej Jochymek</cp:lastModifiedBy>
  <cp:revision>8</cp:revision>
  <dcterms:created xsi:type="dcterms:W3CDTF">2017-09-12T07:34:00Z</dcterms:created>
  <dcterms:modified xsi:type="dcterms:W3CDTF">2018-03-12T13:23:00Z</dcterms:modified>
</cp:coreProperties>
</file>